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3F37" w14:textId="77777777" w:rsidR="004C0CC6" w:rsidRDefault="008C7856" w:rsidP="004C0CC6">
      <w:pPr>
        <w:jc w:val="center"/>
        <w:rPr>
          <w:rFonts w:ascii="Gill Sans MT" w:hAnsi="Gill Sans MT"/>
          <w:b/>
          <w:sz w:val="24"/>
          <w:szCs w:val="24"/>
        </w:rPr>
      </w:pPr>
      <w:r>
        <w:rPr>
          <w:rFonts w:ascii="Gill Sans MT" w:hAnsi="Gill Sans MT"/>
          <w:b/>
          <w:noProof/>
          <w:sz w:val="24"/>
          <w:szCs w:val="24"/>
        </w:rPr>
        <w:drawing>
          <wp:inline distT="0" distB="0" distL="0" distR="0" wp14:anchorId="14360D76" wp14:editId="7DFD4455">
            <wp:extent cx="2393315" cy="13455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315" cy="1345565"/>
                    </a:xfrm>
                    <a:prstGeom prst="rect">
                      <a:avLst/>
                    </a:prstGeom>
                    <a:noFill/>
                  </pic:spPr>
                </pic:pic>
              </a:graphicData>
            </a:graphic>
          </wp:inline>
        </w:drawing>
      </w:r>
    </w:p>
    <w:p w14:paraId="38EA77A6" w14:textId="6EA0C2F4" w:rsidR="009F738B" w:rsidRPr="00270ABF" w:rsidRDefault="009F738B" w:rsidP="009F738B">
      <w:pPr>
        <w:jc w:val="center"/>
        <w:rPr>
          <w:rFonts w:ascii="Georgia" w:hAnsi="Georgia"/>
          <w:b/>
          <w:sz w:val="24"/>
          <w:szCs w:val="24"/>
        </w:rPr>
      </w:pPr>
      <w:r w:rsidRPr="00270ABF">
        <w:rPr>
          <w:rFonts w:ascii="Georgia" w:hAnsi="Georgia"/>
          <w:b/>
          <w:sz w:val="24"/>
          <w:szCs w:val="24"/>
        </w:rPr>
        <w:t>Campaign Endorsement</w:t>
      </w:r>
    </w:p>
    <w:p w14:paraId="2863F1BE" w14:textId="77777777" w:rsidR="009F738B" w:rsidRPr="00270ABF" w:rsidRDefault="009F738B" w:rsidP="00766233">
      <w:pPr>
        <w:rPr>
          <w:rFonts w:ascii="Georgia" w:hAnsi="Georgia"/>
          <w:b/>
          <w:sz w:val="24"/>
          <w:szCs w:val="24"/>
        </w:rPr>
      </w:pPr>
    </w:p>
    <w:p w14:paraId="04F7AAA5" w14:textId="6B93278D" w:rsidR="00DA44AE" w:rsidRPr="00270ABF" w:rsidRDefault="00270ABF" w:rsidP="00270ABF">
      <w:pPr>
        <w:spacing w:line="276" w:lineRule="auto"/>
        <w:rPr>
          <w:rFonts w:ascii="Georgia" w:hAnsi="Georgia"/>
          <w:sz w:val="24"/>
          <w:szCs w:val="24"/>
        </w:rPr>
      </w:pPr>
      <w:r w:rsidRPr="00270ABF">
        <w:rPr>
          <w:rFonts w:ascii="Georgia" w:hAnsi="Georgia"/>
          <w:sz w:val="24"/>
          <w:szCs w:val="24"/>
        </w:rPr>
        <w:t xml:space="preserve">The Healthy Teeth Bright Futures campaign is a collaborative effort among Oregon’s oral health advocates to 1) raise awareness of the importance of oral health for overall health and educational success and 2) promote health and education system advancements to improve children’s oral health outcomes in Oregon. </w:t>
      </w:r>
    </w:p>
    <w:p w14:paraId="6D887069" w14:textId="1E36AE1F" w:rsidR="00766233" w:rsidRDefault="00766233" w:rsidP="00270ABF">
      <w:pPr>
        <w:spacing w:line="276" w:lineRule="auto"/>
        <w:rPr>
          <w:rFonts w:ascii="Georgia" w:hAnsi="Georgia"/>
          <w:sz w:val="24"/>
          <w:szCs w:val="24"/>
        </w:rPr>
      </w:pPr>
    </w:p>
    <w:p w14:paraId="32C294F5" w14:textId="56CC3E1D" w:rsidR="00270ABF" w:rsidRDefault="00270ABF" w:rsidP="00270ABF">
      <w:pPr>
        <w:spacing w:line="276" w:lineRule="auto"/>
        <w:rPr>
          <w:rFonts w:ascii="Georgia" w:hAnsi="Georgia"/>
          <w:sz w:val="24"/>
          <w:szCs w:val="24"/>
        </w:rPr>
      </w:pPr>
      <w:r>
        <w:rPr>
          <w:rFonts w:ascii="Georgia" w:hAnsi="Georgia"/>
          <w:sz w:val="24"/>
          <w:szCs w:val="24"/>
        </w:rPr>
        <w:t xml:space="preserve">The campaign builds on the work of the Oregon Children’s Dental Health Initiative </w:t>
      </w:r>
      <w:r w:rsidR="00D15603">
        <w:rPr>
          <w:rFonts w:ascii="Georgia" w:hAnsi="Georgia"/>
          <w:sz w:val="24"/>
          <w:szCs w:val="24"/>
        </w:rPr>
        <w:t>that was funded by A-</w:t>
      </w:r>
      <w:proofErr w:type="spellStart"/>
      <w:r w:rsidR="00D15603">
        <w:rPr>
          <w:rFonts w:ascii="Georgia" w:hAnsi="Georgia"/>
          <w:sz w:val="24"/>
          <w:szCs w:val="24"/>
        </w:rPr>
        <w:t>dec</w:t>
      </w:r>
      <w:proofErr w:type="spellEnd"/>
      <w:r w:rsidR="00D15603">
        <w:rPr>
          <w:rFonts w:ascii="Georgia" w:hAnsi="Georgia"/>
          <w:sz w:val="24"/>
          <w:szCs w:val="24"/>
        </w:rPr>
        <w:t>, The Collins Foundation, The Ford Family Foundation, Kaiser Permanente, Meyer Memorial Trust, Northwest Health Foundation, Oregon Community Foundation and Providence Health Systems. The Initiative funded 15 organizations across Oregon to provide comprehensive school-based dental health programs in elementary and middle schools. The programs reached schools in 22 of Oregon’s 36 counties.</w:t>
      </w:r>
    </w:p>
    <w:p w14:paraId="7477C063" w14:textId="311C9EB6" w:rsidR="00D15603" w:rsidRDefault="00D15603" w:rsidP="00270ABF">
      <w:pPr>
        <w:spacing w:line="276" w:lineRule="auto"/>
        <w:rPr>
          <w:rFonts w:ascii="Georgia" w:hAnsi="Georgia"/>
          <w:sz w:val="24"/>
          <w:szCs w:val="24"/>
        </w:rPr>
      </w:pPr>
    </w:p>
    <w:p w14:paraId="41540714" w14:textId="143864D6" w:rsidR="003226BE" w:rsidRPr="00270ABF" w:rsidRDefault="00D15603" w:rsidP="00270ABF">
      <w:pPr>
        <w:spacing w:line="276" w:lineRule="auto"/>
        <w:rPr>
          <w:rFonts w:ascii="Georgia" w:hAnsi="Georgia"/>
          <w:sz w:val="24"/>
          <w:szCs w:val="24"/>
        </w:rPr>
      </w:pPr>
      <w:r>
        <w:rPr>
          <w:rFonts w:ascii="Georgia" w:hAnsi="Georgia"/>
          <w:sz w:val="24"/>
          <w:szCs w:val="24"/>
        </w:rPr>
        <w:t>The Healthy Teeth Bright Futures campaign is committed to ensuring that Oregon’s children receive access to preventive oral health services in their schools. This enables families to have an equal chance in preventing oral disease and establishing a relationship with a local dentist</w:t>
      </w:r>
      <w:r w:rsidR="003226BE">
        <w:rPr>
          <w:rFonts w:ascii="Georgia" w:hAnsi="Georgia"/>
          <w:sz w:val="24"/>
          <w:szCs w:val="24"/>
        </w:rPr>
        <w:t xml:space="preserve"> for long-term care. The campaign will specifically focus on improving access to preventive services for children from low income households, communities of color, and rural communities.</w:t>
      </w:r>
    </w:p>
    <w:p w14:paraId="34C16C23" w14:textId="5281152C" w:rsidR="00270ABF" w:rsidRDefault="00270ABF" w:rsidP="00766233">
      <w:pPr>
        <w:rPr>
          <w:rFonts w:ascii="Georgia" w:hAnsi="Georgia"/>
          <w:sz w:val="24"/>
          <w:szCs w:val="24"/>
        </w:rPr>
      </w:pPr>
    </w:p>
    <w:p w14:paraId="6907897C" w14:textId="0C5F189E" w:rsidR="00270ABF" w:rsidRDefault="003226BE" w:rsidP="00766233">
      <w:pPr>
        <w:rPr>
          <w:rFonts w:ascii="Georgia" w:hAnsi="Georgia"/>
          <w:sz w:val="24"/>
          <w:szCs w:val="24"/>
        </w:rPr>
      </w:pPr>
      <w:r>
        <w:rPr>
          <w:rFonts w:ascii="Georgia" w:hAnsi="Georgia"/>
          <w:sz w:val="24"/>
          <w:szCs w:val="24"/>
        </w:rPr>
        <w:t>The Healthy Teeth Bright Futures campaign is guided by the Pediatric Oral Health Coalition, a collaborative group of representatives from Oregon’s philanthropic organizations, health system providers and insurance plans, education system, school-based dental programs, and racial justice organizations. It is currently funded and led by Oregon Community Foundation.</w:t>
      </w:r>
    </w:p>
    <w:p w14:paraId="3740161A" w14:textId="309CBFD5" w:rsidR="003226BE" w:rsidRDefault="003226BE" w:rsidP="00766233">
      <w:pPr>
        <w:rPr>
          <w:rFonts w:ascii="Georgia" w:hAnsi="Georgia"/>
          <w:sz w:val="24"/>
          <w:szCs w:val="24"/>
        </w:rPr>
      </w:pPr>
    </w:p>
    <w:p w14:paraId="622AAD07" w14:textId="44A737FE" w:rsidR="00270ABF" w:rsidRDefault="003226BE" w:rsidP="00766233">
      <w:pPr>
        <w:rPr>
          <w:rFonts w:ascii="Georgia" w:hAnsi="Georgia"/>
          <w:sz w:val="24"/>
          <w:szCs w:val="24"/>
        </w:rPr>
      </w:pPr>
      <w:r>
        <w:rPr>
          <w:rFonts w:ascii="Georgia" w:hAnsi="Georgia"/>
          <w:sz w:val="24"/>
          <w:szCs w:val="24"/>
        </w:rPr>
        <w:t>OCF is committed to leading an effort that is inclusive and build</w:t>
      </w:r>
      <w:r w:rsidR="00C13FDD">
        <w:rPr>
          <w:rFonts w:ascii="Georgia" w:hAnsi="Georgia"/>
          <w:sz w:val="24"/>
          <w:szCs w:val="24"/>
        </w:rPr>
        <w:t>s</w:t>
      </w:r>
      <w:r>
        <w:rPr>
          <w:rFonts w:ascii="Georgia" w:hAnsi="Georgia"/>
          <w:sz w:val="24"/>
          <w:szCs w:val="24"/>
        </w:rPr>
        <w:t xml:space="preserve"> consensus among oral health advocates. </w:t>
      </w:r>
      <w:r w:rsidR="00C13FDD">
        <w:rPr>
          <w:rFonts w:ascii="Georgia" w:hAnsi="Georgia"/>
          <w:sz w:val="24"/>
          <w:szCs w:val="24"/>
        </w:rPr>
        <w:t>The Healthy Teeth Bright Futures campaign will use a variety of tools to accomplish the goals set by the Pediatric Oral Health Coalition, including convening, developing educational materials, communicating through various media, developing policy and agreements to promote health system and education system changes.</w:t>
      </w:r>
    </w:p>
    <w:p w14:paraId="5E1BF31F" w14:textId="714AE305" w:rsidR="00C13FDD" w:rsidRDefault="00C13FDD" w:rsidP="00766233">
      <w:pPr>
        <w:rPr>
          <w:rFonts w:ascii="Georgia" w:hAnsi="Georgia"/>
          <w:sz w:val="24"/>
          <w:szCs w:val="24"/>
        </w:rPr>
      </w:pPr>
    </w:p>
    <w:p w14:paraId="0F109103" w14:textId="44F62BC7" w:rsidR="00C13FDD" w:rsidRDefault="00C13FDD" w:rsidP="00766233">
      <w:pPr>
        <w:rPr>
          <w:rFonts w:ascii="Georgia" w:hAnsi="Georgia"/>
          <w:sz w:val="24"/>
          <w:szCs w:val="24"/>
        </w:rPr>
      </w:pPr>
      <w:r>
        <w:rPr>
          <w:rFonts w:ascii="Georgia" w:hAnsi="Georgia"/>
          <w:sz w:val="24"/>
          <w:szCs w:val="24"/>
        </w:rPr>
        <w:t>This is a new effort for OCF.  It will only be successful if oral health advocates commit to partner with OCF and support the campaign. Please see the participation options on the next page.</w:t>
      </w:r>
    </w:p>
    <w:p w14:paraId="32FA4C42" w14:textId="4F5A6714" w:rsidR="00C13FDD" w:rsidRDefault="00C13FDD" w:rsidP="00766233">
      <w:pPr>
        <w:rPr>
          <w:rFonts w:ascii="Georgia" w:hAnsi="Georgia"/>
          <w:sz w:val="24"/>
          <w:szCs w:val="24"/>
        </w:rPr>
      </w:pPr>
    </w:p>
    <w:p w14:paraId="5A3140F5" w14:textId="456295AA" w:rsidR="00C13FDD" w:rsidRDefault="00C13FDD" w:rsidP="00766233">
      <w:pPr>
        <w:rPr>
          <w:rFonts w:ascii="Georgia" w:hAnsi="Georgia"/>
          <w:sz w:val="24"/>
          <w:szCs w:val="24"/>
        </w:rPr>
      </w:pPr>
    </w:p>
    <w:p w14:paraId="544FD8EE" w14:textId="7231AA77" w:rsidR="00C13FDD" w:rsidRDefault="00C13FDD" w:rsidP="00C13FDD">
      <w:pPr>
        <w:rPr>
          <w:rFonts w:ascii="Georgia" w:hAnsi="Georgia"/>
          <w:b/>
          <w:noProof/>
          <w:sz w:val="24"/>
          <w:szCs w:val="24"/>
        </w:rPr>
      </w:pPr>
      <w:r>
        <w:rPr>
          <w:rFonts w:ascii="Georgia" w:hAnsi="Georgia"/>
          <w:b/>
          <w:noProof/>
          <w:sz w:val="24"/>
          <w:szCs w:val="24"/>
        </w:rPr>
        <w:t>Participation Options:</w:t>
      </w:r>
    </w:p>
    <w:p w14:paraId="1F02B117" w14:textId="02064E17" w:rsidR="00C13FDD" w:rsidRDefault="00C13FDD" w:rsidP="007F3AD9">
      <w:pPr>
        <w:rPr>
          <w:rFonts w:ascii="Georgia" w:hAnsi="Georgia"/>
          <w:b/>
          <w:noProof/>
          <w:sz w:val="24"/>
          <w:szCs w:val="24"/>
        </w:rPr>
      </w:pPr>
    </w:p>
    <w:tbl>
      <w:tblPr>
        <w:tblStyle w:val="TableGrid"/>
        <w:tblW w:w="9895" w:type="dxa"/>
        <w:tblLook w:val="04A0" w:firstRow="1" w:lastRow="0" w:firstColumn="1" w:lastColumn="0" w:noHBand="0" w:noVBand="1"/>
      </w:tblPr>
      <w:tblGrid>
        <w:gridCol w:w="1221"/>
        <w:gridCol w:w="2561"/>
        <w:gridCol w:w="2047"/>
        <w:gridCol w:w="2020"/>
        <w:gridCol w:w="2046"/>
      </w:tblGrid>
      <w:tr w:rsidR="00917DE5" w14:paraId="022DA040" w14:textId="6720DE33" w:rsidTr="00141107">
        <w:tc>
          <w:tcPr>
            <w:tcW w:w="3865" w:type="dxa"/>
            <w:gridSpan w:val="2"/>
          </w:tcPr>
          <w:p w14:paraId="6C5543E6" w14:textId="3C0317DC" w:rsidR="00917DE5" w:rsidRPr="00917DE5" w:rsidRDefault="00917DE5" w:rsidP="007F3AD9">
            <w:pPr>
              <w:rPr>
                <w:rFonts w:ascii="Georgia" w:hAnsi="Georgia"/>
                <w:b/>
              </w:rPr>
            </w:pPr>
            <w:r w:rsidRPr="00917DE5">
              <w:rPr>
                <w:rFonts w:ascii="Georgia" w:hAnsi="Georgia"/>
                <w:b/>
              </w:rPr>
              <w:t>Pediatric Oral Health Coalition</w:t>
            </w:r>
          </w:p>
        </w:tc>
        <w:tc>
          <w:tcPr>
            <w:tcW w:w="2054" w:type="dxa"/>
          </w:tcPr>
          <w:p w14:paraId="1E1AB8BB" w14:textId="5DB73766" w:rsidR="00917DE5" w:rsidRPr="00917DE5" w:rsidRDefault="00917DE5" w:rsidP="007F3AD9">
            <w:pPr>
              <w:rPr>
                <w:rFonts w:ascii="Georgia" w:hAnsi="Georgia"/>
                <w:b/>
              </w:rPr>
            </w:pPr>
            <w:r w:rsidRPr="00917DE5">
              <w:rPr>
                <w:rFonts w:ascii="Georgia" w:hAnsi="Georgia"/>
                <w:b/>
              </w:rPr>
              <w:t xml:space="preserve">Campaign </w:t>
            </w:r>
          </w:p>
        </w:tc>
        <w:tc>
          <w:tcPr>
            <w:tcW w:w="2026" w:type="dxa"/>
          </w:tcPr>
          <w:p w14:paraId="22791335" w14:textId="08C7A48D" w:rsidR="00917DE5" w:rsidRPr="00917DE5" w:rsidRDefault="00917DE5" w:rsidP="007F3AD9">
            <w:pPr>
              <w:rPr>
                <w:rFonts w:ascii="Georgia" w:hAnsi="Georgia"/>
                <w:b/>
              </w:rPr>
            </w:pPr>
            <w:r w:rsidRPr="00917DE5">
              <w:rPr>
                <w:rFonts w:ascii="Georgia" w:hAnsi="Georgia"/>
                <w:b/>
              </w:rPr>
              <w:t>Legislation</w:t>
            </w:r>
          </w:p>
        </w:tc>
        <w:tc>
          <w:tcPr>
            <w:tcW w:w="1950" w:type="dxa"/>
          </w:tcPr>
          <w:p w14:paraId="72F9476E" w14:textId="7A46046A" w:rsidR="00917DE5" w:rsidRPr="00917DE5" w:rsidRDefault="00917DE5" w:rsidP="007F3AD9">
            <w:pPr>
              <w:rPr>
                <w:rFonts w:ascii="Georgia" w:hAnsi="Georgia"/>
                <w:b/>
              </w:rPr>
            </w:pPr>
            <w:r w:rsidRPr="00917DE5">
              <w:rPr>
                <w:rFonts w:ascii="Georgia" w:hAnsi="Georgia"/>
                <w:b/>
              </w:rPr>
              <w:t>Donate</w:t>
            </w:r>
          </w:p>
        </w:tc>
      </w:tr>
      <w:tr w:rsidR="00917DE5" w14:paraId="4E990327" w14:textId="60364AC2" w:rsidTr="00141107">
        <w:tc>
          <w:tcPr>
            <w:tcW w:w="3865" w:type="dxa"/>
            <w:gridSpan w:val="2"/>
          </w:tcPr>
          <w:p w14:paraId="4CE3AB40" w14:textId="4B4F0755" w:rsidR="00917DE5" w:rsidRPr="00917DE5" w:rsidRDefault="00917DE5" w:rsidP="00065646">
            <w:pPr>
              <w:pStyle w:val="ListParagraph"/>
              <w:numPr>
                <w:ilvl w:val="0"/>
                <w:numId w:val="15"/>
              </w:numPr>
              <w:ind w:left="457"/>
              <w:rPr>
                <w:rFonts w:ascii="Georgia" w:hAnsi="Georgia"/>
              </w:rPr>
            </w:pPr>
            <w:r w:rsidRPr="00917DE5">
              <w:rPr>
                <w:rFonts w:ascii="Georgia" w:hAnsi="Georgia"/>
              </w:rPr>
              <w:t xml:space="preserve">I </w:t>
            </w:r>
            <w:r w:rsidRPr="00917DE5">
              <w:rPr>
                <w:rFonts w:ascii="Georgia" w:hAnsi="Georgia"/>
                <w:b/>
              </w:rPr>
              <w:t>can attend</w:t>
            </w:r>
            <w:r w:rsidRPr="00917DE5">
              <w:rPr>
                <w:rFonts w:ascii="Georgia" w:hAnsi="Georgia"/>
              </w:rPr>
              <w:t xml:space="preserve"> meetings and work on Coalition projects on behalf of m</w:t>
            </w:r>
            <w:bookmarkStart w:id="0" w:name="_GoBack"/>
            <w:bookmarkEnd w:id="0"/>
            <w:r w:rsidRPr="00917DE5">
              <w:rPr>
                <w:rFonts w:ascii="Georgia" w:hAnsi="Georgia"/>
              </w:rPr>
              <w:t>y organization.</w:t>
            </w:r>
          </w:p>
          <w:p w14:paraId="48A83986" w14:textId="77777777" w:rsidR="00917DE5" w:rsidRPr="00917DE5" w:rsidRDefault="00917DE5" w:rsidP="00065646">
            <w:pPr>
              <w:pStyle w:val="ListParagraph"/>
              <w:ind w:left="457"/>
              <w:rPr>
                <w:rFonts w:ascii="Georgia" w:hAnsi="Georgia"/>
              </w:rPr>
            </w:pPr>
          </w:p>
          <w:p w14:paraId="50AE79FF" w14:textId="77777777" w:rsidR="00917DE5" w:rsidRPr="00917DE5" w:rsidRDefault="00917DE5" w:rsidP="00065646">
            <w:pPr>
              <w:pStyle w:val="ListParagraph"/>
              <w:numPr>
                <w:ilvl w:val="0"/>
                <w:numId w:val="15"/>
              </w:numPr>
              <w:ind w:left="457"/>
              <w:rPr>
                <w:rFonts w:ascii="Georgia" w:hAnsi="Georgia"/>
              </w:rPr>
            </w:pPr>
            <w:r w:rsidRPr="00917DE5">
              <w:rPr>
                <w:rFonts w:ascii="Georgia" w:hAnsi="Georgia"/>
              </w:rPr>
              <w:t>I will communicate with my organization’s leadership to ensure support for activities and actions along the way.</w:t>
            </w:r>
          </w:p>
          <w:p w14:paraId="508B1CA1" w14:textId="77777777" w:rsidR="00917DE5" w:rsidRPr="00917DE5" w:rsidRDefault="00917DE5" w:rsidP="00065646">
            <w:pPr>
              <w:pStyle w:val="ListParagraph"/>
              <w:ind w:left="457"/>
              <w:rPr>
                <w:rFonts w:ascii="Georgia" w:hAnsi="Georgia"/>
              </w:rPr>
            </w:pPr>
          </w:p>
          <w:p w14:paraId="1A368C77" w14:textId="300CDE5E" w:rsidR="00917DE5" w:rsidRPr="00917DE5" w:rsidRDefault="00917DE5" w:rsidP="00065646">
            <w:pPr>
              <w:pStyle w:val="ListParagraph"/>
              <w:numPr>
                <w:ilvl w:val="0"/>
                <w:numId w:val="15"/>
              </w:numPr>
              <w:ind w:left="457"/>
              <w:rPr>
                <w:rFonts w:ascii="Georgia" w:hAnsi="Georgia"/>
              </w:rPr>
            </w:pPr>
            <w:r w:rsidRPr="00917DE5">
              <w:rPr>
                <w:rFonts w:ascii="Georgia" w:hAnsi="Georgia"/>
              </w:rPr>
              <w:t xml:space="preserve">I </w:t>
            </w:r>
            <w:r w:rsidRPr="00917DE5">
              <w:rPr>
                <w:rFonts w:ascii="Georgia" w:hAnsi="Georgia"/>
                <w:b/>
              </w:rPr>
              <w:t>can’t attend</w:t>
            </w:r>
            <w:r w:rsidRPr="00917DE5">
              <w:rPr>
                <w:rFonts w:ascii="Georgia" w:hAnsi="Georgia"/>
              </w:rPr>
              <w:t xml:space="preserve"> meetings on behalf of my organization, but my organization supports the effort; keep me apprised of the Coalition’s activities.</w:t>
            </w:r>
          </w:p>
        </w:tc>
        <w:tc>
          <w:tcPr>
            <w:tcW w:w="2054" w:type="dxa"/>
          </w:tcPr>
          <w:p w14:paraId="10B9D34C" w14:textId="78B3AF34" w:rsidR="00917DE5" w:rsidRPr="00917DE5" w:rsidRDefault="00917DE5" w:rsidP="00065646">
            <w:pPr>
              <w:pStyle w:val="ListParagraph"/>
              <w:numPr>
                <w:ilvl w:val="0"/>
                <w:numId w:val="16"/>
              </w:numPr>
              <w:ind w:left="457"/>
              <w:rPr>
                <w:rFonts w:ascii="Georgia" w:hAnsi="Georgia"/>
              </w:rPr>
            </w:pPr>
            <w:r w:rsidRPr="00917DE5">
              <w:rPr>
                <w:rFonts w:ascii="Georgia" w:hAnsi="Georgia"/>
              </w:rPr>
              <w:t xml:space="preserve">My organization </w:t>
            </w:r>
            <w:r w:rsidRPr="00917DE5">
              <w:rPr>
                <w:rFonts w:ascii="Georgia" w:hAnsi="Georgia"/>
                <w:b/>
              </w:rPr>
              <w:t xml:space="preserve">wants </w:t>
            </w:r>
            <w:r w:rsidRPr="00917DE5">
              <w:rPr>
                <w:rFonts w:ascii="Georgia" w:hAnsi="Georgia"/>
              </w:rPr>
              <w:t>our logo on the campaign website and materials.</w:t>
            </w:r>
          </w:p>
          <w:p w14:paraId="205562D1" w14:textId="77777777" w:rsidR="00917DE5" w:rsidRPr="00917DE5" w:rsidRDefault="00917DE5" w:rsidP="00065646">
            <w:pPr>
              <w:pStyle w:val="ListParagraph"/>
              <w:ind w:left="457"/>
              <w:rPr>
                <w:rFonts w:ascii="Georgia" w:hAnsi="Georgia"/>
              </w:rPr>
            </w:pPr>
          </w:p>
          <w:p w14:paraId="39B77890" w14:textId="1D027D1A" w:rsidR="00917DE5" w:rsidRPr="00917DE5" w:rsidRDefault="00917DE5" w:rsidP="00065646">
            <w:pPr>
              <w:pStyle w:val="ListParagraph"/>
              <w:numPr>
                <w:ilvl w:val="0"/>
                <w:numId w:val="16"/>
              </w:numPr>
              <w:ind w:left="457"/>
              <w:rPr>
                <w:rFonts w:ascii="Georgia" w:hAnsi="Georgia"/>
              </w:rPr>
            </w:pPr>
            <w:r w:rsidRPr="00917DE5">
              <w:rPr>
                <w:rFonts w:ascii="Georgia" w:hAnsi="Georgia"/>
              </w:rPr>
              <w:t xml:space="preserve">My organization </w:t>
            </w:r>
            <w:r w:rsidRPr="00917DE5">
              <w:rPr>
                <w:rFonts w:ascii="Georgia" w:hAnsi="Georgia"/>
                <w:b/>
              </w:rPr>
              <w:t>does not</w:t>
            </w:r>
            <w:r w:rsidRPr="00917DE5">
              <w:rPr>
                <w:rFonts w:ascii="Georgia" w:hAnsi="Georgia"/>
              </w:rPr>
              <w:t xml:space="preserve"> want our logo on the campaign website and materials.</w:t>
            </w:r>
          </w:p>
        </w:tc>
        <w:tc>
          <w:tcPr>
            <w:tcW w:w="2026" w:type="dxa"/>
          </w:tcPr>
          <w:p w14:paraId="3F54A9BE" w14:textId="77777777" w:rsidR="00917DE5" w:rsidRPr="00917DE5" w:rsidRDefault="00917DE5" w:rsidP="00065646">
            <w:pPr>
              <w:pStyle w:val="ListParagraph"/>
              <w:numPr>
                <w:ilvl w:val="0"/>
                <w:numId w:val="17"/>
              </w:numPr>
              <w:ind w:left="457"/>
              <w:rPr>
                <w:rFonts w:ascii="Georgia" w:hAnsi="Georgia"/>
              </w:rPr>
            </w:pPr>
            <w:r w:rsidRPr="00917DE5">
              <w:rPr>
                <w:rFonts w:ascii="Georgia" w:hAnsi="Georgia"/>
              </w:rPr>
              <w:t xml:space="preserve">My organization </w:t>
            </w:r>
            <w:r w:rsidRPr="00917DE5">
              <w:rPr>
                <w:rFonts w:ascii="Georgia" w:hAnsi="Georgia"/>
                <w:b/>
              </w:rPr>
              <w:t xml:space="preserve">endorses </w:t>
            </w:r>
            <w:r w:rsidRPr="00917DE5">
              <w:rPr>
                <w:rFonts w:ascii="Georgia" w:hAnsi="Georgia"/>
              </w:rPr>
              <w:t>legislation.</w:t>
            </w:r>
          </w:p>
          <w:p w14:paraId="38AF45C7" w14:textId="77777777" w:rsidR="00917DE5" w:rsidRPr="00917DE5" w:rsidRDefault="00917DE5" w:rsidP="00065646">
            <w:pPr>
              <w:ind w:left="457"/>
              <w:rPr>
                <w:rFonts w:ascii="Georgia" w:hAnsi="Georgia"/>
              </w:rPr>
            </w:pPr>
          </w:p>
          <w:p w14:paraId="244DC8A4" w14:textId="10C3002A" w:rsidR="00917DE5" w:rsidRPr="00917DE5" w:rsidRDefault="00917DE5" w:rsidP="00065646">
            <w:pPr>
              <w:pStyle w:val="ListParagraph"/>
              <w:numPr>
                <w:ilvl w:val="0"/>
                <w:numId w:val="17"/>
              </w:numPr>
              <w:ind w:left="457"/>
              <w:rPr>
                <w:rFonts w:ascii="Georgia" w:hAnsi="Georgia"/>
              </w:rPr>
            </w:pPr>
            <w:r w:rsidRPr="00917DE5">
              <w:rPr>
                <w:rFonts w:ascii="Georgia" w:hAnsi="Georgia"/>
              </w:rPr>
              <w:t xml:space="preserve">My organization </w:t>
            </w:r>
            <w:r w:rsidRPr="00917DE5">
              <w:rPr>
                <w:rFonts w:ascii="Georgia" w:hAnsi="Georgia"/>
                <w:b/>
              </w:rPr>
              <w:t>does not</w:t>
            </w:r>
            <w:r w:rsidRPr="00917DE5">
              <w:rPr>
                <w:rFonts w:ascii="Georgia" w:hAnsi="Georgia"/>
              </w:rPr>
              <w:t xml:space="preserve"> endorse legislation.</w:t>
            </w:r>
          </w:p>
        </w:tc>
        <w:tc>
          <w:tcPr>
            <w:tcW w:w="1950" w:type="dxa"/>
          </w:tcPr>
          <w:p w14:paraId="0CC61890" w14:textId="64E23068" w:rsidR="00917DE5" w:rsidRDefault="00917DE5" w:rsidP="00065646">
            <w:pPr>
              <w:pStyle w:val="ListParagraph"/>
              <w:numPr>
                <w:ilvl w:val="0"/>
                <w:numId w:val="18"/>
              </w:numPr>
              <w:ind w:left="457"/>
              <w:rPr>
                <w:rFonts w:ascii="Georgia" w:hAnsi="Georgia"/>
              </w:rPr>
            </w:pPr>
            <w:r w:rsidRPr="00917DE5">
              <w:rPr>
                <w:rFonts w:ascii="Georgia" w:hAnsi="Georgia"/>
              </w:rPr>
              <w:t xml:space="preserve">I can </w:t>
            </w:r>
            <w:r w:rsidRPr="00141107">
              <w:rPr>
                <w:rFonts w:ascii="Georgia" w:hAnsi="Georgia"/>
                <w:b/>
              </w:rPr>
              <w:t xml:space="preserve">financially </w:t>
            </w:r>
            <w:r w:rsidRPr="00917DE5">
              <w:rPr>
                <w:rFonts w:ascii="Georgia" w:hAnsi="Georgia"/>
              </w:rPr>
              <w:t>contribute to the effort</w:t>
            </w:r>
            <w:r w:rsidR="00141107">
              <w:rPr>
                <w:rFonts w:ascii="Georgia" w:hAnsi="Georgia"/>
              </w:rPr>
              <w:t>.</w:t>
            </w:r>
          </w:p>
          <w:p w14:paraId="1DDEE1CD" w14:textId="776A03F3" w:rsidR="00141107" w:rsidRPr="00917DE5" w:rsidRDefault="00141107" w:rsidP="00065646">
            <w:pPr>
              <w:pStyle w:val="ListParagraph"/>
              <w:numPr>
                <w:ilvl w:val="0"/>
                <w:numId w:val="18"/>
              </w:numPr>
              <w:ind w:left="457"/>
              <w:rPr>
                <w:rFonts w:ascii="Georgia" w:hAnsi="Georgia"/>
              </w:rPr>
            </w:pPr>
            <w:r>
              <w:rPr>
                <w:rFonts w:ascii="Georgia" w:hAnsi="Georgia"/>
              </w:rPr>
              <w:t xml:space="preserve">I can provide </w:t>
            </w:r>
            <w:r w:rsidRPr="00141107">
              <w:rPr>
                <w:rFonts w:ascii="Georgia" w:hAnsi="Georgia"/>
                <w:b/>
              </w:rPr>
              <w:t>in kind</w:t>
            </w:r>
            <w:r>
              <w:rPr>
                <w:rFonts w:ascii="Georgia" w:hAnsi="Georgia"/>
              </w:rPr>
              <w:t xml:space="preserve"> contributions.</w:t>
            </w:r>
          </w:p>
        </w:tc>
      </w:tr>
      <w:tr w:rsidR="00065646" w14:paraId="53FA5EC7" w14:textId="0A89297A" w:rsidTr="00141107">
        <w:tc>
          <w:tcPr>
            <w:tcW w:w="1221" w:type="dxa"/>
          </w:tcPr>
          <w:p w14:paraId="5F1ADD03" w14:textId="36D124BD" w:rsidR="00065646" w:rsidRPr="00917DE5" w:rsidRDefault="00065646" w:rsidP="007F3AD9">
            <w:pPr>
              <w:rPr>
                <w:rFonts w:ascii="Georgia" w:hAnsi="Georgia"/>
                <w:b/>
              </w:rPr>
            </w:pPr>
            <w:r w:rsidRPr="00917DE5">
              <w:rPr>
                <w:rFonts w:ascii="Georgia" w:hAnsi="Georgia"/>
                <w:b/>
              </w:rPr>
              <w:t>Partner</w:t>
            </w:r>
          </w:p>
        </w:tc>
        <w:tc>
          <w:tcPr>
            <w:tcW w:w="2644" w:type="dxa"/>
          </w:tcPr>
          <w:p w14:paraId="249DA0DF" w14:textId="0A4AC8E1" w:rsidR="00065646" w:rsidRPr="00917DE5" w:rsidRDefault="00065646" w:rsidP="007F3AD9">
            <w:pPr>
              <w:rPr>
                <w:rFonts w:ascii="Georgia" w:hAnsi="Georgia"/>
                <w:b/>
              </w:rPr>
            </w:pPr>
            <w:r w:rsidRPr="00917DE5">
              <w:rPr>
                <w:rFonts w:ascii="Georgia" w:hAnsi="Georgia"/>
                <w:b/>
              </w:rPr>
              <w:t>1, 2</w:t>
            </w:r>
          </w:p>
        </w:tc>
        <w:tc>
          <w:tcPr>
            <w:tcW w:w="2054" w:type="dxa"/>
          </w:tcPr>
          <w:p w14:paraId="4E314A40" w14:textId="1A754AE8" w:rsidR="00065646" w:rsidRPr="00917DE5" w:rsidRDefault="00065646" w:rsidP="007F3AD9">
            <w:pPr>
              <w:rPr>
                <w:rFonts w:ascii="Georgia" w:hAnsi="Georgia"/>
                <w:b/>
              </w:rPr>
            </w:pPr>
            <w:r w:rsidRPr="00917DE5">
              <w:rPr>
                <w:rFonts w:ascii="Georgia" w:hAnsi="Georgia"/>
                <w:b/>
              </w:rPr>
              <w:t>1</w:t>
            </w:r>
          </w:p>
        </w:tc>
        <w:tc>
          <w:tcPr>
            <w:tcW w:w="2026" w:type="dxa"/>
          </w:tcPr>
          <w:p w14:paraId="2816E427" w14:textId="20C75C15" w:rsidR="00065646" w:rsidRPr="00917DE5" w:rsidRDefault="00065646" w:rsidP="007F3AD9">
            <w:pPr>
              <w:rPr>
                <w:rFonts w:ascii="Georgia" w:hAnsi="Georgia"/>
                <w:b/>
              </w:rPr>
            </w:pPr>
            <w:r w:rsidRPr="00917DE5">
              <w:rPr>
                <w:rFonts w:ascii="Georgia" w:hAnsi="Georgia"/>
                <w:b/>
              </w:rPr>
              <w:t>1</w:t>
            </w:r>
          </w:p>
        </w:tc>
        <w:tc>
          <w:tcPr>
            <w:tcW w:w="1950" w:type="dxa"/>
          </w:tcPr>
          <w:p w14:paraId="4B08E30B" w14:textId="531A60D9" w:rsidR="00065646" w:rsidRPr="00917DE5" w:rsidRDefault="00065646" w:rsidP="007F3AD9">
            <w:pPr>
              <w:rPr>
                <w:rFonts w:ascii="Georgia" w:hAnsi="Georgia"/>
                <w:b/>
              </w:rPr>
            </w:pPr>
            <w:r w:rsidRPr="00917DE5">
              <w:rPr>
                <w:rFonts w:ascii="Georgia" w:hAnsi="Georgia"/>
                <w:b/>
              </w:rPr>
              <w:t>1</w:t>
            </w:r>
            <w:r w:rsidR="00141107">
              <w:rPr>
                <w:rFonts w:ascii="Georgia" w:hAnsi="Georgia"/>
              </w:rPr>
              <w:t xml:space="preserve">, </w:t>
            </w:r>
            <w:r w:rsidR="00141107" w:rsidRPr="00141107">
              <w:rPr>
                <w:rFonts w:ascii="Georgia" w:hAnsi="Georgia"/>
                <w:b/>
              </w:rPr>
              <w:t>2</w:t>
            </w:r>
            <w:r w:rsidR="00141107">
              <w:rPr>
                <w:rFonts w:ascii="Georgia" w:hAnsi="Georgia"/>
                <w:b/>
              </w:rPr>
              <w:t xml:space="preserve"> </w:t>
            </w:r>
            <w:r w:rsidR="00141107" w:rsidRPr="00141107">
              <w:rPr>
                <w:rFonts w:ascii="Georgia" w:hAnsi="Georgia"/>
              </w:rPr>
              <w:t>(not required)</w:t>
            </w:r>
          </w:p>
        </w:tc>
      </w:tr>
      <w:tr w:rsidR="00065646" w14:paraId="0783A30B" w14:textId="2EFAFFE7" w:rsidTr="00141107">
        <w:tc>
          <w:tcPr>
            <w:tcW w:w="1221" w:type="dxa"/>
          </w:tcPr>
          <w:p w14:paraId="4712D6DA" w14:textId="65E88A21" w:rsidR="00065646" w:rsidRPr="00917DE5" w:rsidRDefault="00065646" w:rsidP="007F3AD9">
            <w:pPr>
              <w:rPr>
                <w:rFonts w:ascii="Georgia" w:hAnsi="Georgia"/>
                <w:b/>
              </w:rPr>
            </w:pPr>
            <w:r w:rsidRPr="00917DE5">
              <w:rPr>
                <w:rFonts w:ascii="Georgia" w:hAnsi="Georgia"/>
                <w:b/>
              </w:rPr>
              <w:t>Sponsor</w:t>
            </w:r>
          </w:p>
        </w:tc>
        <w:tc>
          <w:tcPr>
            <w:tcW w:w="2644" w:type="dxa"/>
          </w:tcPr>
          <w:p w14:paraId="38C94BE0" w14:textId="7985B0FA" w:rsidR="00065646" w:rsidRPr="00917DE5" w:rsidRDefault="00065646" w:rsidP="007F3AD9">
            <w:pPr>
              <w:rPr>
                <w:rFonts w:ascii="Georgia" w:hAnsi="Georgia"/>
                <w:b/>
              </w:rPr>
            </w:pPr>
            <w:r w:rsidRPr="00917DE5">
              <w:rPr>
                <w:rFonts w:ascii="Georgia" w:hAnsi="Georgia"/>
                <w:b/>
              </w:rPr>
              <w:t>1, 2</w:t>
            </w:r>
          </w:p>
        </w:tc>
        <w:tc>
          <w:tcPr>
            <w:tcW w:w="2054" w:type="dxa"/>
          </w:tcPr>
          <w:p w14:paraId="1D70B2AF" w14:textId="18E358F0" w:rsidR="00065646" w:rsidRPr="00917DE5" w:rsidRDefault="00065646" w:rsidP="007F3AD9">
            <w:pPr>
              <w:rPr>
                <w:rFonts w:ascii="Georgia" w:hAnsi="Georgia"/>
                <w:b/>
              </w:rPr>
            </w:pPr>
            <w:r w:rsidRPr="00917DE5">
              <w:rPr>
                <w:rFonts w:ascii="Georgia" w:hAnsi="Georgia"/>
                <w:b/>
              </w:rPr>
              <w:t>1</w:t>
            </w:r>
          </w:p>
        </w:tc>
        <w:tc>
          <w:tcPr>
            <w:tcW w:w="2026" w:type="dxa"/>
          </w:tcPr>
          <w:p w14:paraId="31F2DF06" w14:textId="78BB7757" w:rsidR="00065646" w:rsidRPr="00917DE5" w:rsidRDefault="00065646" w:rsidP="007F3AD9">
            <w:pPr>
              <w:rPr>
                <w:rFonts w:ascii="Georgia" w:hAnsi="Georgia"/>
                <w:b/>
              </w:rPr>
            </w:pPr>
            <w:r w:rsidRPr="00917DE5">
              <w:rPr>
                <w:rFonts w:ascii="Georgia" w:hAnsi="Georgia"/>
                <w:b/>
              </w:rPr>
              <w:t>2</w:t>
            </w:r>
          </w:p>
        </w:tc>
        <w:tc>
          <w:tcPr>
            <w:tcW w:w="1950" w:type="dxa"/>
          </w:tcPr>
          <w:p w14:paraId="6E3811C3" w14:textId="37552DC9" w:rsidR="00065646" w:rsidRPr="00141107" w:rsidRDefault="00141107" w:rsidP="007F3AD9">
            <w:pPr>
              <w:rPr>
                <w:rFonts w:ascii="Georgia" w:hAnsi="Georgia"/>
              </w:rPr>
            </w:pPr>
            <w:r>
              <w:rPr>
                <w:rFonts w:ascii="Georgia" w:hAnsi="Georgia"/>
                <w:b/>
              </w:rPr>
              <w:t xml:space="preserve">1, 2 </w:t>
            </w:r>
            <w:r>
              <w:rPr>
                <w:rFonts w:ascii="Georgia" w:hAnsi="Georgia"/>
              </w:rPr>
              <w:t>(not required)</w:t>
            </w:r>
          </w:p>
        </w:tc>
      </w:tr>
      <w:tr w:rsidR="00065646" w14:paraId="69E6FBC5" w14:textId="780E65AA" w:rsidTr="00141107">
        <w:tc>
          <w:tcPr>
            <w:tcW w:w="1221" w:type="dxa"/>
          </w:tcPr>
          <w:p w14:paraId="795915C9" w14:textId="44C7520C" w:rsidR="00065646" w:rsidRPr="00917DE5" w:rsidRDefault="00065646" w:rsidP="007F3AD9">
            <w:pPr>
              <w:rPr>
                <w:rFonts w:ascii="Georgia" w:hAnsi="Georgia"/>
                <w:b/>
              </w:rPr>
            </w:pPr>
            <w:r w:rsidRPr="00917DE5">
              <w:rPr>
                <w:rFonts w:ascii="Georgia" w:hAnsi="Georgia"/>
                <w:b/>
              </w:rPr>
              <w:t>Friend</w:t>
            </w:r>
          </w:p>
        </w:tc>
        <w:tc>
          <w:tcPr>
            <w:tcW w:w="2644" w:type="dxa"/>
          </w:tcPr>
          <w:p w14:paraId="69A5B701" w14:textId="50828A3A" w:rsidR="00065646" w:rsidRPr="00917DE5" w:rsidRDefault="00065646" w:rsidP="007F3AD9">
            <w:pPr>
              <w:rPr>
                <w:rFonts w:ascii="Georgia" w:hAnsi="Georgia"/>
                <w:b/>
              </w:rPr>
            </w:pPr>
            <w:r w:rsidRPr="00917DE5">
              <w:rPr>
                <w:rFonts w:ascii="Georgia" w:hAnsi="Georgia"/>
                <w:b/>
              </w:rPr>
              <w:t>3</w:t>
            </w:r>
          </w:p>
        </w:tc>
        <w:tc>
          <w:tcPr>
            <w:tcW w:w="2054" w:type="dxa"/>
          </w:tcPr>
          <w:p w14:paraId="156A8C4A" w14:textId="3AFDB321" w:rsidR="00065646" w:rsidRPr="00917DE5" w:rsidRDefault="00065646" w:rsidP="007F3AD9">
            <w:pPr>
              <w:rPr>
                <w:rFonts w:ascii="Georgia" w:hAnsi="Georgia"/>
                <w:b/>
              </w:rPr>
            </w:pPr>
            <w:r w:rsidRPr="00917DE5">
              <w:rPr>
                <w:rFonts w:ascii="Georgia" w:hAnsi="Georgia"/>
                <w:b/>
              </w:rPr>
              <w:t>2</w:t>
            </w:r>
          </w:p>
        </w:tc>
        <w:tc>
          <w:tcPr>
            <w:tcW w:w="2026" w:type="dxa"/>
          </w:tcPr>
          <w:p w14:paraId="3394AE14" w14:textId="23EA0089" w:rsidR="00065646" w:rsidRPr="00917DE5" w:rsidRDefault="00065646" w:rsidP="007F3AD9">
            <w:pPr>
              <w:rPr>
                <w:rFonts w:ascii="Georgia" w:hAnsi="Georgia"/>
                <w:b/>
              </w:rPr>
            </w:pPr>
            <w:r w:rsidRPr="00917DE5">
              <w:rPr>
                <w:rFonts w:ascii="Georgia" w:hAnsi="Georgia"/>
                <w:b/>
              </w:rPr>
              <w:t>2</w:t>
            </w:r>
          </w:p>
        </w:tc>
        <w:tc>
          <w:tcPr>
            <w:tcW w:w="1950" w:type="dxa"/>
          </w:tcPr>
          <w:p w14:paraId="5B5F2677" w14:textId="5CDE7905" w:rsidR="00065646" w:rsidRPr="00141107" w:rsidRDefault="00141107" w:rsidP="007F3AD9">
            <w:pPr>
              <w:rPr>
                <w:rFonts w:ascii="Georgia" w:hAnsi="Georgia"/>
              </w:rPr>
            </w:pPr>
            <w:r>
              <w:rPr>
                <w:rFonts w:ascii="Georgia" w:hAnsi="Georgia"/>
                <w:b/>
              </w:rPr>
              <w:t xml:space="preserve">1,2 </w:t>
            </w:r>
            <w:r>
              <w:rPr>
                <w:rFonts w:ascii="Georgia" w:hAnsi="Georgia"/>
              </w:rPr>
              <w:t>(not required)</w:t>
            </w:r>
          </w:p>
        </w:tc>
      </w:tr>
    </w:tbl>
    <w:p w14:paraId="46EE84AC" w14:textId="0C65E95D" w:rsidR="007F3AD9" w:rsidRDefault="007F3AD9" w:rsidP="007F3AD9">
      <w:pPr>
        <w:rPr>
          <w:rFonts w:ascii="Georgia" w:hAnsi="Georgia"/>
          <w:b/>
          <w:sz w:val="24"/>
          <w:szCs w:val="24"/>
        </w:rPr>
      </w:pPr>
    </w:p>
    <w:p w14:paraId="3CB63A2D" w14:textId="389147EB" w:rsidR="00065646" w:rsidRDefault="00065646" w:rsidP="007F3AD9">
      <w:pPr>
        <w:rPr>
          <w:rFonts w:ascii="Georgia" w:hAnsi="Georgia"/>
          <w:b/>
          <w:sz w:val="24"/>
          <w:szCs w:val="24"/>
        </w:rPr>
      </w:pPr>
      <w:r>
        <w:rPr>
          <w:rFonts w:ascii="Georgia" w:hAnsi="Georgia"/>
          <w:b/>
          <w:sz w:val="24"/>
          <w:szCs w:val="24"/>
        </w:rPr>
        <w:t>Please complete this form and send it back to Melissa Freeman at OCF as soon as you can.</w:t>
      </w:r>
      <w:r w:rsidR="00917DE5">
        <w:rPr>
          <w:rFonts w:ascii="Georgia" w:hAnsi="Georgia"/>
          <w:b/>
          <w:sz w:val="24"/>
          <w:szCs w:val="24"/>
        </w:rPr>
        <w:t xml:space="preserve">  mfreeman@oregoncf.org</w:t>
      </w:r>
    </w:p>
    <w:p w14:paraId="4EBE64BB" w14:textId="792B3784" w:rsidR="00065646" w:rsidRDefault="00065646" w:rsidP="007F3AD9">
      <w:pPr>
        <w:rPr>
          <w:rFonts w:ascii="Georgia" w:hAnsi="Georgia"/>
          <w:b/>
          <w:sz w:val="24"/>
          <w:szCs w:val="24"/>
        </w:rPr>
      </w:pPr>
    </w:p>
    <w:tbl>
      <w:tblPr>
        <w:tblStyle w:val="TableGrid"/>
        <w:tblW w:w="0" w:type="auto"/>
        <w:tblLook w:val="04A0" w:firstRow="1" w:lastRow="0" w:firstColumn="1" w:lastColumn="0" w:noHBand="0" w:noVBand="1"/>
      </w:tblPr>
      <w:tblGrid>
        <w:gridCol w:w="3955"/>
        <w:gridCol w:w="2430"/>
        <w:gridCol w:w="2965"/>
      </w:tblGrid>
      <w:tr w:rsidR="00917DE5" w14:paraId="18412C26" w14:textId="23AD24FA" w:rsidTr="00917DE5">
        <w:trPr>
          <w:trHeight w:val="521"/>
        </w:trPr>
        <w:tc>
          <w:tcPr>
            <w:tcW w:w="3955" w:type="dxa"/>
          </w:tcPr>
          <w:p w14:paraId="68081808" w14:textId="6DDEBBC8" w:rsidR="00917DE5" w:rsidRDefault="00917DE5" w:rsidP="007F3AD9">
            <w:pPr>
              <w:rPr>
                <w:rFonts w:ascii="Georgia" w:hAnsi="Georgia"/>
                <w:b/>
                <w:sz w:val="24"/>
                <w:szCs w:val="24"/>
              </w:rPr>
            </w:pPr>
            <w:r>
              <w:rPr>
                <w:rFonts w:ascii="Georgia" w:hAnsi="Georgia"/>
                <w:b/>
                <w:sz w:val="24"/>
                <w:szCs w:val="24"/>
              </w:rPr>
              <w:t>Names, titles of participants</w:t>
            </w:r>
          </w:p>
        </w:tc>
        <w:tc>
          <w:tcPr>
            <w:tcW w:w="2430" w:type="dxa"/>
          </w:tcPr>
          <w:p w14:paraId="198EC8CC" w14:textId="457755BD" w:rsidR="00917DE5" w:rsidRDefault="00917DE5" w:rsidP="007F3AD9">
            <w:pPr>
              <w:rPr>
                <w:rFonts w:ascii="Georgia" w:hAnsi="Georgia"/>
                <w:b/>
                <w:sz w:val="24"/>
                <w:szCs w:val="24"/>
              </w:rPr>
            </w:pPr>
            <w:r>
              <w:rPr>
                <w:rFonts w:ascii="Georgia" w:hAnsi="Georgia"/>
                <w:b/>
                <w:sz w:val="24"/>
                <w:szCs w:val="24"/>
              </w:rPr>
              <w:t>Organization</w:t>
            </w:r>
          </w:p>
        </w:tc>
        <w:tc>
          <w:tcPr>
            <w:tcW w:w="2965" w:type="dxa"/>
          </w:tcPr>
          <w:p w14:paraId="4470541A" w14:textId="23F88910" w:rsidR="00917DE5" w:rsidRDefault="00917DE5" w:rsidP="007F3AD9">
            <w:pPr>
              <w:rPr>
                <w:rFonts w:ascii="Georgia" w:hAnsi="Georgia"/>
                <w:b/>
                <w:sz w:val="24"/>
                <w:szCs w:val="24"/>
              </w:rPr>
            </w:pPr>
            <w:r>
              <w:rPr>
                <w:rFonts w:ascii="Georgia" w:hAnsi="Georgia"/>
                <w:b/>
                <w:sz w:val="24"/>
                <w:szCs w:val="24"/>
              </w:rPr>
              <w:t>Level of Participation</w:t>
            </w:r>
          </w:p>
        </w:tc>
      </w:tr>
      <w:tr w:rsidR="00917DE5" w14:paraId="5158F3EC" w14:textId="245735A6" w:rsidTr="00917DE5">
        <w:trPr>
          <w:trHeight w:val="425"/>
        </w:trPr>
        <w:tc>
          <w:tcPr>
            <w:tcW w:w="3955" w:type="dxa"/>
          </w:tcPr>
          <w:p w14:paraId="17477F8E" w14:textId="77777777" w:rsidR="00917DE5" w:rsidRDefault="00917DE5" w:rsidP="007F3AD9">
            <w:pPr>
              <w:rPr>
                <w:rFonts w:ascii="Georgia" w:hAnsi="Georgia"/>
                <w:b/>
                <w:sz w:val="24"/>
                <w:szCs w:val="24"/>
              </w:rPr>
            </w:pPr>
          </w:p>
        </w:tc>
        <w:tc>
          <w:tcPr>
            <w:tcW w:w="2430" w:type="dxa"/>
          </w:tcPr>
          <w:p w14:paraId="2CF52495" w14:textId="77777777" w:rsidR="00917DE5" w:rsidRDefault="00917DE5" w:rsidP="007F3AD9">
            <w:pPr>
              <w:rPr>
                <w:rFonts w:ascii="Georgia" w:hAnsi="Georgia"/>
                <w:b/>
                <w:sz w:val="24"/>
                <w:szCs w:val="24"/>
              </w:rPr>
            </w:pPr>
          </w:p>
        </w:tc>
        <w:tc>
          <w:tcPr>
            <w:tcW w:w="2965" w:type="dxa"/>
          </w:tcPr>
          <w:p w14:paraId="0AED67C1" w14:textId="77777777" w:rsidR="00917DE5" w:rsidRDefault="00917DE5" w:rsidP="007F3AD9">
            <w:pPr>
              <w:rPr>
                <w:rFonts w:ascii="Georgia" w:hAnsi="Georgia"/>
                <w:b/>
                <w:sz w:val="24"/>
                <w:szCs w:val="24"/>
              </w:rPr>
            </w:pPr>
          </w:p>
          <w:p w14:paraId="5BF37601" w14:textId="6C722323" w:rsidR="00917DE5" w:rsidRDefault="00917DE5" w:rsidP="007F3AD9">
            <w:pPr>
              <w:rPr>
                <w:rFonts w:ascii="Georgia" w:hAnsi="Georgia"/>
                <w:b/>
                <w:sz w:val="24"/>
                <w:szCs w:val="24"/>
              </w:rPr>
            </w:pPr>
          </w:p>
          <w:p w14:paraId="5ABC5867" w14:textId="77777777" w:rsidR="00917DE5" w:rsidRDefault="00917DE5" w:rsidP="007F3AD9">
            <w:pPr>
              <w:rPr>
                <w:rFonts w:ascii="Georgia" w:hAnsi="Georgia"/>
                <w:b/>
                <w:sz w:val="24"/>
                <w:szCs w:val="24"/>
              </w:rPr>
            </w:pPr>
          </w:p>
          <w:p w14:paraId="19DE54B8" w14:textId="77777777" w:rsidR="00917DE5" w:rsidRDefault="00917DE5" w:rsidP="007F3AD9">
            <w:pPr>
              <w:rPr>
                <w:rFonts w:ascii="Georgia" w:hAnsi="Georgia"/>
                <w:b/>
                <w:sz w:val="24"/>
                <w:szCs w:val="24"/>
              </w:rPr>
            </w:pPr>
          </w:p>
          <w:p w14:paraId="40B1F0BB" w14:textId="06984010" w:rsidR="00917DE5" w:rsidRDefault="00917DE5" w:rsidP="007F3AD9">
            <w:pPr>
              <w:rPr>
                <w:rFonts w:ascii="Georgia" w:hAnsi="Georgia"/>
                <w:b/>
                <w:sz w:val="24"/>
                <w:szCs w:val="24"/>
              </w:rPr>
            </w:pPr>
          </w:p>
        </w:tc>
      </w:tr>
      <w:tr w:rsidR="00917DE5" w14:paraId="3DD92361" w14:textId="77777777" w:rsidTr="00917DE5">
        <w:trPr>
          <w:trHeight w:val="425"/>
        </w:trPr>
        <w:tc>
          <w:tcPr>
            <w:tcW w:w="6385" w:type="dxa"/>
            <w:gridSpan w:val="2"/>
          </w:tcPr>
          <w:p w14:paraId="31CA717D" w14:textId="77777777" w:rsidR="00917DE5" w:rsidRDefault="00917DE5" w:rsidP="007F3AD9">
            <w:pPr>
              <w:rPr>
                <w:rFonts w:ascii="Georgia" w:hAnsi="Georgia"/>
                <w:b/>
                <w:sz w:val="24"/>
                <w:szCs w:val="24"/>
              </w:rPr>
            </w:pPr>
            <w:r>
              <w:rPr>
                <w:rFonts w:ascii="Georgia" w:hAnsi="Georgia"/>
                <w:b/>
                <w:sz w:val="24"/>
                <w:szCs w:val="24"/>
              </w:rPr>
              <w:t xml:space="preserve">Emails </w:t>
            </w:r>
          </w:p>
          <w:p w14:paraId="3E709211" w14:textId="77777777" w:rsidR="00917DE5" w:rsidRDefault="00917DE5" w:rsidP="007F3AD9">
            <w:pPr>
              <w:rPr>
                <w:rFonts w:ascii="Georgia" w:hAnsi="Georgia"/>
                <w:b/>
                <w:sz w:val="24"/>
                <w:szCs w:val="24"/>
              </w:rPr>
            </w:pPr>
          </w:p>
          <w:p w14:paraId="7FA05EDA" w14:textId="77777777" w:rsidR="00917DE5" w:rsidRDefault="00917DE5" w:rsidP="007F3AD9">
            <w:pPr>
              <w:rPr>
                <w:rFonts w:ascii="Georgia" w:hAnsi="Georgia"/>
                <w:b/>
                <w:sz w:val="24"/>
                <w:szCs w:val="24"/>
              </w:rPr>
            </w:pPr>
          </w:p>
          <w:p w14:paraId="5DDDF22A" w14:textId="77777777" w:rsidR="00917DE5" w:rsidRDefault="00917DE5" w:rsidP="007F3AD9">
            <w:pPr>
              <w:rPr>
                <w:rFonts w:ascii="Georgia" w:hAnsi="Georgia"/>
                <w:b/>
                <w:sz w:val="24"/>
                <w:szCs w:val="24"/>
              </w:rPr>
            </w:pPr>
          </w:p>
        </w:tc>
        <w:tc>
          <w:tcPr>
            <w:tcW w:w="2965" w:type="dxa"/>
          </w:tcPr>
          <w:p w14:paraId="6A46EC03" w14:textId="30952AAF" w:rsidR="00917DE5" w:rsidRDefault="00917DE5" w:rsidP="007F3AD9">
            <w:pPr>
              <w:rPr>
                <w:rFonts w:ascii="Georgia" w:hAnsi="Georgia"/>
                <w:b/>
                <w:sz w:val="24"/>
                <w:szCs w:val="24"/>
              </w:rPr>
            </w:pPr>
            <w:r>
              <w:rPr>
                <w:rFonts w:ascii="Georgia" w:hAnsi="Georgia"/>
                <w:b/>
                <w:sz w:val="24"/>
                <w:szCs w:val="24"/>
              </w:rPr>
              <w:t>Notes</w:t>
            </w:r>
          </w:p>
        </w:tc>
      </w:tr>
    </w:tbl>
    <w:p w14:paraId="09FDBE24" w14:textId="7EDDAE64" w:rsidR="00065646" w:rsidRDefault="00065646" w:rsidP="007F3AD9">
      <w:pPr>
        <w:rPr>
          <w:rFonts w:ascii="Georgia" w:hAnsi="Georgia"/>
          <w:b/>
          <w:sz w:val="24"/>
          <w:szCs w:val="24"/>
        </w:rPr>
      </w:pPr>
    </w:p>
    <w:p w14:paraId="65FB9EBF" w14:textId="77777777" w:rsidR="00917DE5" w:rsidRDefault="00917DE5" w:rsidP="007F3AD9">
      <w:pPr>
        <w:rPr>
          <w:rFonts w:ascii="Georgia" w:hAnsi="Georgia"/>
          <w:b/>
          <w:sz w:val="24"/>
          <w:szCs w:val="24"/>
        </w:rPr>
      </w:pPr>
      <w:r>
        <w:rPr>
          <w:rFonts w:ascii="Georgia" w:hAnsi="Georgia"/>
          <w:b/>
          <w:sz w:val="24"/>
          <w:szCs w:val="24"/>
        </w:rPr>
        <w:t xml:space="preserve">CEO, President or Executive Director </w:t>
      </w:r>
    </w:p>
    <w:p w14:paraId="19782053" w14:textId="70E6980C" w:rsidR="00917DE5" w:rsidRDefault="00917DE5" w:rsidP="007F3AD9">
      <w:pPr>
        <w:rPr>
          <w:rFonts w:ascii="Georgia" w:hAnsi="Georgia"/>
          <w:b/>
          <w:sz w:val="24"/>
          <w:szCs w:val="24"/>
        </w:rPr>
      </w:pPr>
      <w:r>
        <w:rPr>
          <w:rFonts w:ascii="Georgia" w:hAnsi="Georgia"/>
          <w:b/>
          <w:sz w:val="24"/>
          <w:szCs w:val="24"/>
        </w:rPr>
        <w:br/>
        <w:t>Name: ___________________________ email: _________________</w:t>
      </w:r>
    </w:p>
    <w:p w14:paraId="67DD69B0" w14:textId="6F9A3891" w:rsidR="00917DE5" w:rsidRDefault="00917DE5" w:rsidP="007F3AD9">
      <w:pPr>
        <w:rPr>
          <w:rFonts w:ascii="Georgia" w:hAnsi="Georgia"/>
          <w:b/>
          <w:sz w:val="24"/>
          <w:szCs w:val="24"/>
        </w:rPr>
      </w:pPr>
      <w:r>
        <w:rPr>
          <w:rFonts w:ascii="Georgia" w:hAnsi="Georgia"/>
          <w:b/>
          <w:sz w:val="24"/>
          <w:szCs w:val="24"/>
        </w:rPr>
        <w:br/>
        <w:t>Signature: _______________________________ Date: ___________</w:t>
      </w:r>
    </w:p>
    <w:p w14:paraId="4133E4CF" w14:textId="702B1EE1" w:rsidR="00917DE5" w:rsidRDefault="00917DE5" w:rsidP="007F3AD9">
      <w:pPr>
        <w:rPr>
          <w:rFonts w:ascii="Georgia" w:hAnsi="Georgia"/>
          <w:b/>
          <w:sz w:val="24"/>
          <w:szCs w:val="24"/>
        </w:rPr>
      </w:pPr>
    </w:p>
    <w:p w14:paraId="050615E8" w14:textId="6A5480A7" w:rsidR="00991BFE" w:rsidRPr="00991BFE" w:rsidRDefault="00917DE5" w:rsidP="00917DE5">
      <w:pPr>
        <w:jc w:val="center"/>
        <w:rPr>
          <w:rFonts w:ascii="Georgia" w:hAnsi="Georgia"/>
          <w:sz w:val="24"/>
          <w:szCs w:val="24"/>
        </w:rPr>
      </w:pPr>
      <w:r>
        <w:rPr>
          <w:rFonts w:ascii="Georgia" w:hAnsi="Georgia"/>
          <w:b/>
          <w:sz w:val="24"/>
          <w:szCs w:val="24"/>
        </w:rPr>
        <w:t>Thank you for your participation!</w:t>
      </w:r>
      <w:r>
        <w:rPr>
          <w:rFonts w:ascii="Georgia" w:hAnsi="Georgia"/>
          <w:b/>
          <w:sz w:val="24"/>
          <w:szCs w:val="24"/>
        </w:rPr>
        <w:br/>
      </w:r>
      <w:r w:rsidRPr="00991BFE">
        <w:rPr>
          <w:rFonts w:ascii="Georgia" w:hAnsi="Georgia"/>
          <w:sz w:val="24"/>
          <w:szCs w:val="24"/>
        </w:rPr>
        <w:t xml:space="preserve">For more information, please contact Melissa Freeman, OCF Director of Strategic Projects, 503-227-6846, </w:t>
      </w:r>
      <w:hyperlink r:id="rId7" w:history="1">
        <w:r w:rsidRPr="00991BFE">
          <w:rPr>
            <w:rStyle w:val="Hyperlink"/>
            <w:rFonts w:ascii="Georgia" w:hAnsi="Georgia"/>
            <w:sz w:val="24"/>
            <w:szCs w:val="24"/>
          </w:rPr>
          <w:t>mfreeman@oregoncf.org</w:t>
        </w:r>
      </w:hyperlink>
      <w:r w:rsidRPr="00991BFE">
        <w:rPr>
          <w:rFonts w:ascii="Georgia" w:hAnsi="Georgia"/>
          <w:sz w:val="24"/>
          <w:szCs w:val="24"/>
        </w:rPr>
        <w:t xml:space="preserve"> or Tom Holt, </w:t>
      </w:r>
      <w:hyperlink r:id="rId8" w:history="1">
        <w:r w:rsidR="00991BFE" w:rsidRPr="00F34429">
          <w:rPr>
            <w:rStyle w:val="Hyperlink"/>
            <w:rFonts w:ascii="Georgia" w:hAnsi="Georgia"/>
            <w:sz w:val="24"/>
            <w:szCs w:val="24"/>
          </w:rPr>
          <w:t>tom@theholtcompany.com</w:t>
        </w:r>
      </w:hyperlink>
      <w:r w:rsidR="00991BFE">
        <w:rPr>
          <w:rFonts w:ascii="Georgia" w:hAnsi="Georgia"/>
          <w:sz w:val="24"/>
          <w:szCs w:val="24"/>
        </w:rPr>
        <w:t>.</w:t>
      </w:r>
    </w:p>
    <w:sectPr w:rsidR="00991BFE" w:rsidRPr="00991BFE" w:rsidSect="009D11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384"/>
    <w:multiLevelType w:val="hybridMultilevel"/>
    <w:tmpl w:val="59184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4A80"/>
    <w:multiLevelType w:val="hybridMultilevel"/>
    <w:tmpl w:val="BB52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6C06"/>
    <w:multiLevelType w:val="hybridMultilevel"/>
    <w:tmpl w:val="EA6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00FF"/>
    <w:multiLevelType w:val="hybridMultilevel"/>
    <w:tmpl w:val="6756C0DC"/>
    <w:lvl w:ilvl="0" w:tplc="BBF2A99C">
      <w:numFmt w:val="bullet"/>
      <w:lvlText w:val="•"/>
      <w:lvlJc w:val="left"/>
      <w:pPr>
        <w:ind w:left="732" w:hanging="360"/>
      </w:pPr>
      <w:rPr>
        <w:rFonts w:ascii="Gill Sans MT" w:eastAsia="Calibri" w:hAnsi="Gill Sans MT"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 w15:restartNumberingAfterBreak="0">
    <w:nsid w:val="1B6769B9"/>
    <w:multiLevelType w:val="hybridMultilevel"/>
    <w:tmpl w:val="F594C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26F16"/>
    <w:multiLevelType w:val="hybridMultilevel"/>
    <w:tmpl w:val="D1E6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1BF9"/>
    <w:multiLevelType w:val="hybridMultilevel"/>
    <w:tmpl w:val="AE3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0061"/>
    <w:multiLevelType w:val="hybridMultilevel"/>
    <w:tmpl w:val="7B225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63394"/>
    <w:multiLevelType w:val="hybridMultilevel"/>
    <w:tmpl w:val="F35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532A4"/>
    <w:multiLevelType w:val="hybridMultilevel"/>
    <w:tmpl w:val="077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401D"/>
    <w:multiLevelType w:val="hybridMultilevel"/>
    <w:tmpl w:val="367A7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F3F78"/>
    <w:multiLevelType w:val="hybridMultilevel"/>
    <w:tmpl w:val="98380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D1346"/>
    <w:multiLevelType w:val="hybridMultilevel"/>
    <w:tmpl w:val="ECEA9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1321E"/>
    <w:multiLevelType w:val="hybridMultilevel"/>
    <w:tmpl w:val="BD2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90537"/>
    <w:multiLevelType w:val="hybridMultilevel"/>
    <w:tmpl w:val="B49A0C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094430"/>
    <w:multiLevelType w:val="hybridMultilevel"/>
    <w:tmpl w:val="4AC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E3AE6"/>
    <w:multiLevelType w:val="hybridMultilevel"/>
    <w:tmpl w:val="AB0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16"/>
  </w:num>
  <w:num w:numId="6">
    <w:abstractNumId w:val="14"/>
  </w:num>
  <w:num w:numId="7">
    <w:abstractNumId w:val="1"/>
  </w:num>
  <w:num w:numId="8">
    <w:abstractNumId w:val="6"/>
  </w:num>
  <w:num w:numId="9">
    <w:abstractNumId w:val="13"/>
  </w:num>
  <w:num w:numId="10">
    <w:abstractNumId w:val="15"/>
  </w:num>
  <w:num w:numId="11">
    <w:abstractNumId w:val="2"/>
  </w:num>
  <w:num w:numId="12">
    <w:abstractNumId w:val="3"/>
  </w:num>
  <w:num w:numId="13">
    <w:abstractNumId w:val="8"/>
  </w:num>
  <w:num w:numId="14">
    <w:abstractNumId w:val="4"/>
  </w:num>
  <w:num w:numId="15">
    <w:abstractNumId w:val="0"/>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FC"/>
    <w:rsid w:val="00065646"/>
    <w:rsid w:val="00141107"/>
    <w:rsid w:val="001D3C34"/>
    <w:rsid w:val="00200DF9"/>
    <w:rsid w:val="00230A84"/>
    <w:rsid w:val="00270ABF"/>
    <w:rsid w:val="003226BE"/>
    <w:rsid w:val="003A28BB"/>
    <w:rsid w:val="003F05E7"/>
    <w:rsid w:val="004326C9"/>
    <w:rsid w:val="004C0CC6"/>
    <w:rsid w:val="005770A6"/>
    <w:rsid w:val="00584CEC"/>
    <w:rsid w:val="005E135F"/>
    <w:rsid w:val="00606A74"/>
    <w:rsid w:val="00622EEC"/>
    <w:rsid w:val="006C07E1"/>
    <w:rsid w:val="00766233"/>
    <w:rsid w:val="00784A97"/>
    <w:rsid w:val="00784C95"/>
    <w:rsid w:val="007F3AD9"/>
    <w:rsid w:val="0087188D"/>
    <w:rsid w:val="00882654"/>
    <w:rsid w:val="008C353E"/>
    <w:rsid w:val="008C7856"/>
    <w:rsid w:val="008D03D2"/>
    <w:rsid w:val="00917DE5"/>
    <w:rsid w:val="00991BFE"/>
    <w:rsid w:val="009D11C4"/>
    <w:rsid w:val="009F738B"/>
    <w:rsid w:val="00A04E43"/>
    <w:rsid w:val="00AB6A99"/>
    <w:rsid w:val="00B66F43"/>
    <w:rsid w:val="00C13FDD"/>
    <w:rsid w:val="00C210E3"/>
    <w:rsid w:val="00C7190F"/>
    <w:rsid w:val="00D15603"/>
    <w:rsid w:val="00DA44AE"/>
    <w:rsid w:val="00E653FC"/>
    <w:rsid w:val="00EC7A60"/>
    <w:rsid w:val="00F215CA"/>
    <w:rsid w:val="00F5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1DD9"/>
  <w15:chartTrackingRefBased/>
  <w15:docId w15:val="{B4726AEA-6DDB-43F2-B78B-C0B93370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4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E"/>
    <w:pPr>
      <w:spacing w:after="0" w:line="240" w:lineRule="auto"/>
    </w:pPr>
    <w:rPr>
      <w:rFonts w:ascii="Calibri" w:eastAsia="Calibri" w:hAnsi="Calibri" w:cs="Times New Roman"/>
    </w:rPr>
  </w:style>
  <w:style w:type="paragraph" w:styleId="ListParagraph">
    <w:name w:val="List Paragraph"/>
    <w:basedOn w:val="Normal"/>
    <w:uiPriority w:val="34"/>
    <w:qFormat/>
    <w:rsid w:val="00200DF9"/>
    <w:pPr>
      <w:ind w:left="720"/>
      <w:contextualSpacing/>
    </w:pPr>
  </w:style>
  <w:style w:type="table" w:styleId="TableGrid">
    <w:name w:val="Table Grid"/>
    <w:basedOn w:val="TableNormal"/>
    <w:uiPriority w:val="39"/>
    <w:rsid w:val="00A0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56"/>
    <w:rPr>
      <w:rFonts w:ascii="Segoe UI" w:hAnsi="Segoe UI" w:cs="Segoe UI"/>
      <w:sz w:val="18"/>
      <w:szCs w:val="18"/>
    </w:rPr>
  </w:style>
  <w:style w:type="character" w:styleId="Hyperlink">
    <w:name w:val="Hyperlink"/>
    <w:basedOn w:val="DefaultParagraphFont"/>
    <w:uiPriority w:val="99"/>
    <w:unhideWhenUsed/>
    <w:rsid w:val="00917DE5"/>
    <w:rPr>
      <w:color w:val="0563C1" w:themeColor="hyperlink"/>
      <w:u w:val="single"/>
    </w:rPr>
  </w:style>
  <w:style w:type="character" w:styleId="UnresolvedMention">
    <w:name w:val="Unresolved Mention"/>
    <w:basedOn w:val="DefaultParagraphFont"/>
    <w:uiPriority w:val="99"/>
    <w:semiHidden/>
    <w:unhideWhenUsed/>
    <w:rsid w:val="0091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02441">
      <w:bodyDiv w:val="1"/>
      <w:marLeft w:val="0"/>
      <w:marRight w:val="0"/>
      <w:marTop w:val="0"/>
      <w:marBottom w:val="0"/>
      <w:divBdr>
        <w:top w:val="none" w:sz="0" w:space="0" w:color="auto"/>
        <w:left w:val="none" w:sz="0" w:space="0" w:color="auto"/>
        <w:bottom w:val="none" w:sz="0" w:space="0" w:color="auto"/>
        <w:right w:val="none" w:sz="0" w:space="0" w:color="auto"/>
      </w:divBdr>
    </w:div>
    <w:div w:id="1326473402">
      <w:bodyDiv w:val="1"/>
      <w:marLeft w:val="0"/>
      <w:marRight w:val="0"/>
      <w:marTop w:val="0"/>
      <w:marBottom w:val="0"/>
      <w:divBdr>
        <w:top w:val="none" w:sz="0" w:space="0" w:color="auto"/>
        <w:left w:val="none" w:sz="0" w:space="0" w:color="auto"/>
        <w:bottom w:val="none" w:sz="0" w:space="0" w:color="auto"/>
        <w:right w:val="none" w:sz="0" w:space="0" w:color="auto"/>
      </w:divBdr>
    </w:div>
    <w:div w:id="1815364242">
      <w:bodyDiv w:val="1"/>
      <w:marLeft w:val="0"/>
      <w:marRight w:val="0"/>
      <w:marTop w:val="0"/>
      <w:marBottom w:val="0"/>
      <w:divBdr>
        <w:top w:val="none" w:sz="0" w:space="0" w:color="auto"/>
        <w:left w:val="none" w:sz="0" w:space="0" w:color="auto"/>
        <w:bottom w:val="none" w:sz="0" w:space="0" w:color="auto"/>
        <w:right w:val="none" w:sz="0" w:space="0" w:color="auto"/>
      </w:divBdr>
    </w:div>
    <w:div w:id="1911304929">
      <w:bodyDiv w:val="1"/>
      <w:marLeft w:val="0"/>
      <w:marRight w:val="0"/>
      <w:marTop w:val="0"/>
      <w:marBottom w:val="0"/>
      <w:divBdr>
        <w:top w:val="none" w:sz="0" w:space="0" w:color="auto"/>
        <w:left w:val="none" w:sz="0" w:space="0" w:color="auto"/>
        <w:bottom w:val="none" w:sz="0" w:space="0" w:color="auto"/>
        <w:right w:val="none" w:sz="0" w:space="0" w:color="auto"/>
      </w:divBdr>
    </w:div>
    <w:div w:id="21217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heholtcompany.com" TargetMode="External"/><Relationship Id="rId3" Type="http://schemas.openxmlformats.org/officeDocument/2006/relationships/styles" Target="styles.xml"/><Relationship Id="rId7" Type="http://schemas.openxmlformats.org/officeDocument/2006/relationships/hyperlink" Target="mailto:mfreeman@oregonc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9D29-F190-4B0B-B85B-33678ED3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Yeend</dc:creator>
  <cp:keywords/>
  <dc:description/>
  <cp:lastModifiedBy>Melissa Freeman</cp:lastModifiedBy>
  <cp:revision>2</cp:revision>
  <dcterms:created xsi:type="dcterms:W3CDTF">2019-12-09T20:29:00Z</dcterms:created>
  <dcterms:modified xsi:type="dcterms:W3CDTF">2019-12-09T20:29:00Z</dcterms:modified>
</cp:coreProperties>
</file>